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CC" w:rsidRDefault="00E36CCC">
      <w:pPr>
        <w:widowControl/>
        <w:spacing w:line="360" w:lineRule="auto"/>
        <w:jc w:val="left"/>
        <w:outlineLvl w:val="2"/>
        <w:rPr>
          <w:rFonts w:asci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附件</w:t>
      </w:r>
    </w:p>
    <w:p w:rsidR="00E36CCC" w:rsidRDefault="00E36CCC">
      <w:pPr>
        <w:widowControl/>
        <w:spacing w:line="360" w:lineRule="auto"/>
        <w:jc w:val="center"/>
        <w:outlineLvl w:val="2"/>
        <w:rPr>
          <w:rFonts w:ascii="宋体" w:cs="宋体"/>
          <w:b/>
          <w:bCs/>
          <w:kern w:val="0"/>
          <w:sz w:val="27"/>
          <w:szCs w:val="27"/>
        </w:rPr>
      </w:pPr>
    </w:p>
    <w:p w:rsidR="00E36CCC" w:rsidRDefault="00E36CCC">
      <w:pPr>
        <w:widowControl/>
        <w:spacing w:line="360" w:lineRule="auto"/>
        <w:jc w:val="center"/>
        <w:outlineLvl w:val="2"/>
        <w:rPr>
          <w:rFonts w:ascii="宋体" w:cs="宋体"/>
          <w:b/>
          <w:bCs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kern w:val="0"/>
          <w:sz w:val="27"/>
          <w:szCs w:val="27"/>
        </w:rPr>
        <w:t>《计算机化考试系统考生使用说明》</w:t>
      </w:r>
    </w:p>
    <w:p w:rsidR="00E36CCC" w:rsidRDefault="00E36CCC" w:rsidP="002316C0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1444785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宋体" w:cs="Times New Roman" w:hint="eastAsia"/>
          <w:sz w:val="24"/>
          <w:szCs w:val="24"/>
        </w:rPr>
        <w:t>系统运行环境要求</w:t>
      </w:r>
    </w:p>
    <w:p w:rsidR="00E36CCC" w:rsidRDefault="00E36CCC" w:rsidP="00DF67FA">
      <w:pPr>
        <w:pStyle w:val="NormalWeb"/>
        <w:widowControl w:val="0"/>
        <w:numPr>
          <w:ilvl w:val="0"/>
          <w:numId w:val="1"/>
        </w:numPr>
        <w:topLinePunct/>
        <w:spacing w:before="0" w:beforeAutospacing="0" w:after="0" w:afterAutospacing="0" w:line="360" w:lineRule="auto"/>
        <w:ind w:left="0" w:firstLineChars="200" w:firstLine="31680"/>
        <w:jc w:val="both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硬件要求：</w:t>
      </w:r>
      <w:r>
        <w:rPr>
          <w:rFonts w:ascii="Times New Roman" w:hAnsi="Times New Roman" w:cs="Times New Roman"/>
        </w:rPr>
        <w:t>CPU</w:t>
      </w:r>
      <w:r>
        <w:rPr>
          <w:rFonts w:ascii="Times New Roman" w:cs="Times New Roman" w:hint="eastAsia"/>
        </w:rPr>
        <w:t>：奔腾双核</w:t>
      </w:r>
      <w:r>
        <w:rPr>
          <w:rFonts w:ascii="Times New Roman" w:hAnsi="Times New Roman" w:cs="Times New Roman"/>
        </w:rPr>
        <w:t>2.00GHz</w:t>
      </w:r>
      <w:r>
        <w:rPr>
          <w:rFonts w:ascii="Times New Roman" w:cs="Times New Roman" w:hint="eastAsia"/>
        </w:rPr>
        <w:t>以上，内存：</w:t>
      </w:r>
      <w:r>
        <w:rPr>
          <w:rFonts w:ascii="Times New Roman" w:hAnsi="Times New Roman" w:cs="Times New Roman"/>
        </w:rPr>
        <w:t>2G</w:t>
      </w:r>
      <w:r>
        <w:rPr>
          <w:rFonts w:ascii="Times New Roman" w:cs="Times New Roman" w:hint="eastAsia"/>
        </w:rPr>
        <w:t>以上，硬盘：</w:t>
      </w:r>
      <w:r>
        <w:rPr>
          <w:rFonts w:ascii="Times New Roman" w:hAnsi="Times New Roman" w:cs="Times New Roman"/>
        </w:rPr>
        <w:t>120G</w:t>
      </w:r>
      <w:r>
        <w:rPr>
          <w:rFonts w:ascii="Times New Roman" w:cs="Times New Roman" w:hint="eastAsia"/>
        </w:rPr>
        <w:t>以上；鼠标</w:t>
      </w:r>
      <w:r>
        <w:rPr>
          <w:rFonts w:ascii="Times New Roman" w:hAnsi="Times New Roman" w:cs="Times New Roman"/>
        </w:rPr>
        <w:t xml:space="preserve"> Microsoft </w:t>
      </w:r>
      <w:r>
        <w:rPr>
          <w:rFonts w:ascii="Times New Roman" w:cs="Times New Roman" w:hint="eastAsia"/>
        </w:rPr>
        <w:t>鼠标或兼容的指定设备。</w:t>
      </w:r>
    </w:p>
    <w:p w:rsidR="00E36CCC" w:rsidRDefault="00E36CCC" w:rsidP="002316C0">
      <w:pPr>
        <w:pStyle w:val="NormalWeb"/>
        <w:widowControl w:val="0"/>
        <w:numPr>
          <w:ilvl w:val="0"/>
          <w:numId w:val="1"/>
        </w:numPr>
        <w:topLinePunct/>
        <w:spacing w:before="0" w:beforeAutospacing="0" w:after="0" w:afterAutospacing="0" w:line="360" w:lineRule="auto"/>
        <w:ind w:left="0" w:firstLineChars="200" w:firstLine="31680"/>
        <w:jc w:val="both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软件要求：</w:t>
      </w:r>
      <w:r>
        <w:rPr>
          <w:rFonts w:ascii="Times New Roman" w:hAnsi="Times New Roman" w:cs="Times New Roman"/>
        </w:rPr>
        <w:t>Windows</w:t>
      </w:r>
      <w:r>
        <w:rPr>
          <w:rFonts w:ascii="Times New Roman" w:cs="Times New Roman" w:hint="eastAsia"/>
        </w:rPr>
        <w:t>操作系统（</w:t>
      </w:r>
      <w:r>
        <w:rPr>
          <w:rFonts w:ascii="Times New Roman" w:hAnsi="Times New Roman" w:cs="Times New Roman"/>
        </w:rPr>
        <w:t>XP</w:t>
      </w:r>
      <w:r>
        <w:rPr>
          <w:rFonts w:ascii="Times New Roman" w:cs="Times New Roman" w:hint="eastAsia"/>
        </w:rPr>
        <w:t>，</w:t>
      </w:r>
      <w:r>
        <w:rPr>
          <w:rFonts w:ascii="Times New Roman" w:hAnsi="Times New Roman" w:cs="Times New Roman"/>
        </w:rPr>
        <w:t>win7</w:t>
      </w:r>
      <w:r>
        <w:rPr>
          <w:rFonts w:ascii="Times New Roman" w:cs="Times New Roman" w:hint="eastAsia"/>
        </w:rPr>
        <w:t>，</w:t>
      </w:r>
      <w:r>
        <w:rPr>
          <w:rFonts w:ascii="Times New Roman" w:hAnsi="Times New Roman" w:cs="Times New Roman"/>
        </w:rPr>
        <w:t>win8</w:t>
      </w:r>
      <w:r>
        <w:rPr>
          <w:rFonts w:ascii="Times New Roman" w:cs="Times New Roman" w:hint="eastAsia"/>
        </w:rPr>
        <w:t>）、</w:t>
      </w:r>
      <w:r>
        <w:rPr>
          <w:rFonts w:ascii="Times New Roman" w:cs="Times New Roman" w:hint="eastAsia"/>
          <w:b/>
          <w:bCs/>
        </w:rPr>
        <w:t>必须使用谷歌浏览器登录</w:t>
      </w:r>
      <w:r>
        <w:rPr>
          <w:rFonts w:ascii="Times New Roman" w:cs="Times New Roman" w:hint="eastAsia"/>
        </w:rPr>
        <w:t>，需要配合读屏软件使用。（</w:t>
      </w:r>
      <w:r>
        <w:rPr>
          <w:rFonts w:ascii="Times New Roman" w:cs="Times New Roman" w:hint="eastAsia"/>
          <w:b/>
          <w:bCs/>
        </w:rPr>
        <w:t>正式考试中使用谷歌浏览器</w:t>
      </w:r>
      <w:r>
        <w:rPr>
          <w:rFonts w:ascii="Times New Roman" w:cs="Times New Roman" w:hint="eastAsia"/>
        </w:rPr>
        <w:t>）</w:t>
      </w:r>
    </w:p>
    <w:p w:rsidR="00E36CCC" w:rsidRDefault="00E36CCC" w:rsidP="00DF67FA">
      <w:pPr>
        <w:pStyle w:val="NormalWeb"/>
        <w:widowControl w:val="0"/>
        <w:topLinePunct/>
        <w:spacing w:before="0" w:beforeAutospacing="0" w:after="0" w:afterAutospacing="0" w:line="360" w:lineRule="auto"/>
        <w:ind w:firstLineChars="200" w:firstLine="31680"/>
        <w:jc w:val="both"/>
        <w:rPr>
          <w:rFonts w:ascii="Times New Roman" w:hAnsi="Times New Roman" w:cs="Times New Roman"/>
        </w:rPr>
      </w:pPr>
      <w:bookmarkStart w:id="1" w:name="_GoBack"/>
      <w:bookmarkStart w:id="2" w:name="_Toc303674877"/>
      <w:bookmarkEnd w:id="0"/>
      <w:bookmarkEnd w:id="1"/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 w:hint="eastAsia"/>
        </w:rPr>
        <w:t>登录</w:t>
      </w:r>
      <w:bookmarkEnd w:id="2"/>
      <w:r>
        <w:rPr>
          <w:rFonts w:ascii="Times New Roman" w:cs="Times New Roman" w:hint="eastAsia"/>
        </w:rPr>
        <w:t>系统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考生打开考试系统后（注意保持读屏软件在启动状态），根据语音提示输入准考证号，按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宋体" w:cs="Times New Roman" w:hint="eastAsia"/>
          <w:sz w:val="24"/>
          <w:szCs w:val="24"/>
        </w:rPr>
        <w:t>加回车键后输入有效证件号码（身份证号码），然后按</w:t>
      </w:r>
      <w:r>
        <w:rPr>
          <w:rFonts w:ascii="Times New Roman" w:hAnsi="Times New Roman" w:cs="Times New Roman"/>
          <w:sz w:val="24"/>
          <w:szCs w:val="24"/>
        </w:rPr>
        <w:t>ctrl</w:t>
      </w:r>
      <w:r>
        <w:rPr>
          <w:rFonts w:ascii="Times New Roman" w:hAnsi="宋体" w:cs="Times New Roman" w:hint="eastAsia"/>
          <w:sz w:val="24"/>
          <w:szCs w:val="24"/>
        </w:rPr>
        <w:t>加回车键或点击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宋体" w:cs="Times New Roman" w:hint="eastAsia"/>
          <w:sz w:val="24"/>
          <w:szCs w:val="24"/>
        </w:rPr>
        <w:t>进入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宋体" w:cs="Times New Roman" w:hint="eastAsia"/>
          <w:sz w:val="24"/>
          <w:szCs w:val="24"/>
        </w:rPr>
        <w:t>按钮进入考试系统。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103.5pt;visibility:visible">
            <v:imagedata r:id="rId7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宋体" w:cs="Times New Roman" w:hint="eastAsia"/>
          <w:szCs w:val="21"/>
        </w:rPr>
        <w:t>：系统登录</w:t>
      </w:r>
      <w:bookmarkStart w:id="3" w:name="_Toc303674878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宋体" w:cs="Times New Roman" w:hint="eastAsia"/>
          <w:b/>
          <w:sz w:val="24"/>
          <w:szCs w:val="24"/>
        </w:rPr>
        <w:t>信息核对</w:t>
      </w:r>
      <w:bookmarkEnd w:id="3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考生成功登录考试系统后，首先需要核对考生的基本信息，考试试卷名称、考试时间，中断考试后重新进入时还需要注意考试时间倒计时提醒、考生未答题和标疑题数量提醒。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确认无误后可根据语言提示按回车键进行下一步操作。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线形标注 2 86" o:spid="_x0000_s1027" type="#_x0000_t48" style="position:absolute;left:0;text-align:left;margin-left:352.75pt;margin-top:57.65pt;width:125.25pt;height:58.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" adj="-13926,13846,-7881,3323,-1035,3323,-6657,29797" fillcolor="#c9f" strokecolor="#c9f" strokeweight="1.25pt">
            <v:stroke startarrow="classic"/>
            <v:textbox>
              <w:txbxContent>
                <w:p w:rsidR="00E36CCC" w:rsidRDefault="00E36CCC">
                  <w:pPr>
                    <w:snapToGrid w:val="0"/>
                  </w:pPr>
                  <w:r>
                    <w:rPr>
                      <w:rFonts w:hint="eastAsia"/>
                    </w:rPr>
                    <w:t>使用“确认”按钮，进入考试规则、须知和考生承诺页面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线形标注 2 85" o:spid="_x0000_s1028" type="#_x0000_t48" style="position:absolute;left:0;text-align:left;margin-left:391.45pt;margin-top:8.3pt;width:81.75pt;height:39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" adj="-33728,5566,-14321,4985,-1585,4985" fillcolor="#c9f" strokecolor="#c9f" strokeweight="1.25pt">
            <v:stroke startarrow="classic"/>
            <v:textbox>
              <w:txbxContent>
                <w:p w:rsidR="00E36CCC" w:rsidRDefault="00E36CCC">
                  <w:pPr>
                    <w:snapToGrid w:val="0"/>
                  </w:pPr>
                  <w:r>
                    <w:rPr>
                      <w:rFonts w:hint="eastAsia"/>
                    </w:rPr>
                    <w:t>考生基本信息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线形标注 2 84" o:spid="_x0000_s1029" type="#_x0000_t48" style="position:absolute;left:0;text-align:left;margin-left:113.2pt;margin-top:55.4pt;width:108.75pt;height:40.5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" adj="-13139,4560,-6713,4800,-1192,4800" fillcolor="#c9f" strokecolor="#c9f" strokeweight="1.25pt">
            <v:stroke startarrow="classic"/>
            <v:textbox>
              <w:txbxContent>
                <w:p w:rsidR="00E36CCC" w:rsidRDefault="00E36CCC">
                  <w:pPr>
                    <w:snapToGrid w:val="0"/>
                  </w:pPr>
                  <w:r>
                    <w:rPr>
                      <w:rFonts w:hint="eastAsia"/>
                    </w:rPr>
                    <w:t>考试时间、答题提示以及考生基本信息</w:t>
                  </w:r>
                </w:p>
              </w:txbxContent>
            </v:textbox>
          </v:shape>
        </w:pict>
      </w: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2" o:spid="_x0000_i1026" type="#_x0000_t75" style="width:415.5pt;height:115.5pt;visibility:visible">
            <v:imagedata r:id="rId8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宋体" w:cs="Times New Roman" w:hint="eastAsia"/>
          <w:szCs w:val="21"/>
        </w:rPr>
        <w:t>：核对考试科目基本信息、考生基本信息</w:t>
      </w:r>
      <w:bookmarkStart w:id="4" w:name="_Toc303674879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宋体" w:cs="Times New Roman" w:hint="eastAsia"/>
          <w:b/>
          <w:sz w:val="24"/>
          <w:szCs w:val="24"/>
        </w:rPr>
        <w:t>考试规则、考生承诺</w:t>
      </w:r>
      <w:bookmarkEnd w:id="4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在确认个人信息无误后，则进入考试规则及考生承诺环节。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进入页面后先听取考试规则，然后按回车键听取考生须知，然后按回车键听取考生承诺。在认真了解此页面信息后按回车键可进入下一环节。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pict>
          <v:shape id="线形标注 2 82" o:spid="_x0000_s1030" type="#_x0000_t48" style="position:absolute;left:0;text-align:left;margin-left:248.25pt;margin-top:57.15pt;width:60.75pt;height:39.65pt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" adj="-31787,9969,-15716,4903,-2133,4903" fillcolor="#c9f" strokecolor="#c9f" strokeweight="1.25pt">
            <v:stroke startarrow="classic"/>
            <v:textbox>
              <w:txbxContent>
                <w:p w:rsidR="00E36CCC" w:rsidRDefault="00E36CCC">
                  <w:r>
                    <w:rPr>
                      <w:rFonts w:hint="eastAsia"/>
                    </w:rPr>
                    <w:t>考试规则</w:t>
                  </w:r>
                </w:p>
              </w:txbxContent>
            </v:textbox>
            <o:callout v:ext="edit" minusy="t"/>
          </v:shape>
        </w:pict>
      </w: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3" o:spid="_x0000_i1027" type="#_x0000_t75" style="width:440.25pt;height:219pt;visibility:visible">
            <v:imagedata r:id="rId9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宋体" w:cs="Times New Roman" w:hint="eastAsia"/>
          <w:szCs w:val="21"/>
        </w:rPr>
        <w:t>：考试规则信息</w:t>
      </w:r>
      <w:bookmarkStart w:id="5" w:name="_Toc303674880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宋体" w:cs="Times New Roman" w:hint="eastAsia"/>
          <w:b/>
          <w:sz w:val="24"/>
          <w:szCs w:val="24"/>
        </w:rPr>
        <w:t>操作说明</w:t>
      </w:r>
      <w:bookmarkEnd w:id="5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进入操作说明环节后，系统首先提供考试题型予以说明，然后就考试过程中所涉及的各项操作予以说明（在考试过程中仍可以随时使用</w:t>
      </w:r>
      <w:r>
        <w:rPr>
          <w:rFonts w:ascii="Times New Roman" w:hAnsi="Times New Roman" w:cs="Times New Roman"/>
          <w:sz w:val="24"/>
          <w:szCs w:val="24"/>
        </w:rPr>
        <w:t>ctrl+8</w:t>
      </w:r>
      <w:r>
        <w:rPr>
          <w:rFonts w:ascii="Times New Roman" w:hAnsi="宋体" w:cs="Times New Roman" w:hint="eastAsia"/>
          <w:sz w:val="24"/>
          <w:szCs w:val="24"/>
        </w:rPr>
        <w:t>组合键获得操作帮助）；听取完成后按回车键进入准备考试环节。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pict>
          <v:shape id="线形标注 2 79" o:spid="_x0000_s1031" type="#_x0000_t48" style="position:absolute;left:0;text-align:left;margin-left:304.5pt;margin-top:103.35pt;width:116.25pt;height:44.2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" adj="-10340,25774,-5277,4393,-1115,4393" fillcolor="#c9f" strokecolor="#c9f" strokeweight="1.25pt">
            <v:stroke startarrow="classic"/>
            <v:textbox>
              <w:txbxContent>
                <w:p w:rsidR="00E36CCC" w:rsidRDefault="00E36CCC">
                  <w:pPr>
                    <w:snapToGrid w:val="0"/>
                  </w:pPr>
                  <w:r>
                    <w:rPr>
                      <w:rFonts w:hint="eastAsia"/>
                    </w:rPr>
                    <w:t>点击“准备考试”按钮进入待考页面</w:t>
                  </w:r>
                </w:p>
              </w:txbxContent>
            </v:textbox>
            <o:callout v:ext="edit" minusy="t"/>
          </v:shape>
        </w:pict>
      </w: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4" o:spid="_x0000_i1028" type="#_x0000_t75" style="width:415.5pt;height:186pt;visibility:visible">
            <v:imagedata r:id="rId10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宋体" w:cs="Times New Roman" w:hint="eastAsia"/>
          <w:szCs w:val="21"/>
        </w:rPr>
        <w:t>：答题说明及操作提示</w:t>
      </w:r>
      <w:bookmarkStart w:id="6" w:name="_Toc303674882"/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宋体" w:cs="Times New Roman" w:hint="eastAsia"/>
          <w:b/>
          <w:sz w:val="24"/>
          <w:szCs w:val="24"/>
        </w:rPr>
        <w:t>考试</w:t>
      </w:r>
      <w:bookmarkEnd w:id="6"/>
    </w:p>
    <w:p w:rsidR="00E36CCC" w:rsidRDefault="00E36CCC" w:rsidP="00DF67FA">
      <w:pPr>
        <w:pStyle w:val="Heading4"/>
        <w:keepNext w:val="0"/>
        <w:keepLines w:val="0"/>
        <w:numPr>
          <w:ilvl w:val="0"/>
          <w:numId w:val="2"/>
        </w:numPr>
        <w:topLinePunct/>
        <w:spacing w:before="0" w:after="0" w:line="360" w:lineRule="auto"/>
        <w:ind w:left="0" w:firstLineChars="200" w:firstLine="316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开始考试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在进入此环节后，当考试尚未开始时，将进入等待状态，提示距离开始考试剩余时间，按回车键可重复听取当前离开始考试开始的剩余时间。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5" o:spid="_x0000_i1029" type="#_x0000_t75" style="width:411pt;height:204.75pt;visibility:visible">
            <v:imagedata r:id="rId11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宋体" w:cs="Times New Roman" w:hint="eastAsia"/>
          <w:szCs w:val="21"/>
        </w:rPr>
        <w:t>：等待开考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考试开始时间到后，系统弹出提示框，提示可按回车键开始答题，按回车键后进入答题页面。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6" o:spid="_x0000_i1030" type="#_x0000_t75" style="width:415.5pt;height:181.5pt;visibility:visible">
            <v:imagedata r:id="rId12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宋体" w:cs="Times New Roman" w:hint="eastAsia"/>
          <w:szCs w:val="21"/>
        </w:rPr>
        <w:t>：操作进入考试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</w:p>
    <w:p w:rsidR="00E36CCC" w:rsidRDefault="00E36CCC" w:rsidP="00DF67FA">
      <w:pPr>
        <w:pStyle w:val="Heading4"/>
        <w:keepNext w:val="0"/>
        <w:keepLines w:val="0"/>
        <w:numPr>
          <w:ilvl w:val="0"/>
          <w:numId w:val="2"/>
        </w:numPr>
        <w:topLinePunct/>
        <w:spacing w:before="0" w:after="0" w:line="360" w:lineRule="auto"/>
        <w:ind w:left="0" w:firstLineChars="200" w:firstLine="316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答题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考生进入考试开始答题后，将逐题的呈现试题信息，考生可以通过各项组合功能键进行答题、标疑、试题跳转等操作，同时也可以随时了解当前考试时间，答题状态等辅助信息。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pict>
          <v:shape id="线形标注 2 68" o:spid="_x0000_s1032" type="#_x0000_t48" style="position:absolute;left:0;text-align:left;margin-left:183.35pt;margin-top:111.05pt;width:158.25pt;height:39.75pt;z-index:25165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" adj="-18959,9129,-16093,4891,-819,4891" fillcolor="#c9f" strokecolor="#c9f" strokeweight="1.25pt">
            <v:stroke startarrow="classic"/>
            <v:textbox>
              <w:txbxContent>
                <w:p w:rsidR="00E36CCC" w:rsidRDefault="00E36CCC">
                  <w:pPr>
                    <w:snapToGrid w:val="0"/>
                  </w:pPr>
                  <w:r>
                    <w:rPr>
                      <w:rFonts w:hint="eastAsia"/>
                    </w:rPr>
                    <w:t>提示当前未答试题数量和标疑试题数量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线形标注 2 70" o:spid="_x0000_s1033" type="#_x0000_t48" style="position:absolute;left:0;text-align:left;margin-left:205.5pt;margin-top:10.8pt;width:237.75pt;height:77.75pt;z-index:25165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" adj="-8531,16460,-4552,2500,-545,2500" fillcolor="#c9f" strokecolor="#c9f" strokeweight="1.25pt">
            <v:stroke startarrow="classic"/>
            <v:textbox>
              <w:txbxContent>
                <w:p w:rsidR="00E36CCC" w:rsidRDefault="00E36CCC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点击试题选项，选中该选项，试题目录对应题号显示为蓝色，表示已答过该试题，再次点击选项会取消选中，试题目录对应题号显示为灰色</w:t>
                  </w:r>
                </w:p>
              </w:txbxContent>
            </v:textbox>
            <o:callout v:ext="edit" minusy="t"/>
          </v:shape>
        </w:pict>
      </w: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7" o:spid="_x0000_i1031" type="#_x0000_t75" style="width:411pt;height:204.75pt;visibility:visible">
            <v:imagedata r:id="rId13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宋体" w:cs="Times New Roman" w:hint="eastAsia"/>
          <w:szCs w:val="21"/>
        </w:rPr>
        <w:t>：考试答题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进入到答题状态系统将首先读取试题题号，该题作答状态及试题内容。考生可使用下列功能键进行各项操作。</w:t>
      </w:r>
    </w:p>
    <w:p w:rsidR="00E36CCC" w:rsidRDefault="00E36CCC" w:rsidP="00DF67FA">
      <w:pPr>
        <w:pStyle w:val="1"/>
        <w:numPr>
          <w:ilvl w:val="0"/>
          <w:numId w:val="2"/>
        </w:numPr>
        <w:topLinePunct/>
        <w:spacing w:line="360" w:lineRule="auto"/>
        <w:ind w:left="0" w:firstLine="31680"/>
        <w:rPr>
          <w:sz w:val="24"/>
        </w:rPr>
      </w:pPr>
      <w:r>
        <w:rPr>
          <w:rFonts w:hAnsi="宋体" w:hint="eastAsia"/>
          <w:sz w:val="24"/>
        </w:rPr>
        <w:t>直接听答题状态</w:t>
      </w:r>
      <w:r>
        <w:rPr>
          <w:sz w:val="24"/>
        </w:rPr>
        <w:tab/>
        <w:t xml:space="preserve">      ctrl+5</w:t>
      </w:r>
    </w:p>
    <w:p w:rsidR="00E36CCC" w:rsidRDefault="00E36CCC" w:rsidP="00DF67FA">
      <w:pPr>
        <w:pStyle w:val="1"/>
        <w:numPr>
          <w:ilvl w:val="0"/>
          <w:numId w:val="2"/>
        </w:numPr>
        <w:topLinePunct/>
        <w:spacing w:line="360" w:lineRule="auto"/>
        <w:ind w:left="0" w:firstLine="31680"/>
        <w:rPr>
          <w:sz w:val="24"/>
        </w:rPr>
      </w:pPr>
      <w:r>
        <w:rPr>
          <w:rFonts w:hAnsi="宋体" w:hint="eastAsia"/>
          <w:sz w:val="24"/>
        </w:rPr>
        <w:t>了解考试剩余时间</w:t>
      </w:r>
      <w:r>
        <w:rPr>
          <w:sz w:val="24"/>
        </w:rPr>
        <w:tab/>
        <w:t xml:space="preserve">      ctrl+7</w:t>
      </w:r>
    </w:p>
    <w:p w:rsidR="00E36CCC" w:rsidRDefault="00E36CCC" w:rsidP="00DF67FA">
      <w:pPr>
        <w:pStyle w:val="1"/>
        <w:numPr>
          <w:ilvl w:val="0"/>
          <w:numId w:val="2"/>
        </w:numPr>
        <w:topLinePunct/>
        <w:spacing w:line="360" w:lineRule="auto"/>
        <w:ind w:left="0" w:firstLine="31680"/>
        <w:rPr>
          <w:sz w:val="24"/>
        </w:rPr>
      </w:pPr>
      <w:r>
        <w:rPr>
          <w:rFonts w:hAnsi="宋体" w:hint="eastAsia"/>
          <w:sz w:val="24"/>
        </w:rPr>
        <w:t>试题切换：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进入上一题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alt+5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进入下一题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alt+6</w:t>
      </w:r>
    </w:p>
    <w:p w:rsidR="00E36CCC" w:rsidRDefault="00E36CCC" w:rsidP="00DF67FA">
      <w:pPr>
        <w:pStyle w:val="1"/>
        <w:numPr>
          <w:ilvl w:val="0"/>
          <w:numId w:val="2"/>
        </w:numPr>
        <w:topLinePunct/>
        <w:spacing w:line="360" w:lineRule="auto"/>
        <w:ind w:left="0" w:firstLine="31680"/>
        <w:rPr>
          <w:sz w:val="24"/>
        </w:rPr>
      </w:pPr>
      <w:r>
        <w:rPr>
          <w:rFonts w:hAnsi="宋体" w:hint="eastAsia"/>
          <w:sz w:val="24"/>
        </w:rPr>
        <w:t>答题帮助：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操作帮助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ctrl+8</w:t>
      </w:r>
    </w:p>
    <w:p w:rsidR="00E36CCC" w:rsidRDefault="00E36CCC" w:rsidP="00DF67FA">
      <w:pPr>
        <w:pStyle w:val="1"/>
        <w:numPr>
          <w:ilvl w:val="0"/>
          <w:numId w:val="2"/>
        </w:numPr>
        <w:topLinePunct/>
        <w:spacing w:line="360" w:lineRule="auto"/>
        <w:ind w:left="0" w:firstLine="31680"/>
        <w:rPr>
          <w:sz w:val="24"/>
        </w:rPr>
      </w:pPr>
      <w:r>
        <w:rPr>
          <w:rFonts w:hAnsi="宋体" w:hint="eastAsia"/>
          <w:sz w:val="24"/>
        </w:rPr>
        <w:t>读取试题：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读取试题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ctrl+6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直接听题干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ctrl+0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直接听选项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ctrl+1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直接听选项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ctrl+2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直接听选项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ctrl+3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直接听选项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ctrl+4</w:t>
      </w:r>
    </w:p>
    <w:p w:rsidR="00E36CCC" w:rsidRDefault="00E36CCC" w:rsidP="00DF67FA">
      <w:pPr>
        <w:pStyle w:val="1"/>
        <w:numPr>
          <w:ilvl w:val="0"/>
          <w:numId w:val="2"/>
        </w:numPr>
        <w:topLinePunct/>
        <w:spacing w:line="360" w:lineRule="auto"/>
        <w:ind w:left="0" w:firstLine="31680"/>
        <w:rPr>
          <w:sz w:val="24"/>
        </w:rPr>
      </w:pPr>
      <w:r>
        <w:rPr>
          <w:rFonts w:hAnsi="宋体" w:hint="eastAsia"/>
          <w:sz w:val="24"/>
        </w:rPr>
        <w:t>作答或变更作答：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选择答案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alt+1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选择答案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alt+2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选择答案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alt+3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选择答案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alt+4</w:t>
      </w:r>
    </w:p>
    <w:p w:rsidR="00E36CCC" w:rsidRDefault="00E36CCC" w:rsidP="00DF67FA">
      <w:pPr>
        <w:pStyle w:val="Heading4"/>
        <w:keepNext w:val="0"/>
        <w:keepLines w:val="0"/>
        <w:numPr>
          <w:ilvl w:val="0"/>
          <w:numId w:val="2"/>
        </w:numPr>
        <w:topLinePunct/>
        <w:spacing w:before="0" w:after="0" w:line="360" w:lineRule="auto"/>
        <w:ind w:left="0" w:firstLineChars="200" w:firstLine="316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大字版模式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考生使用</w:t>
      </w:r>
      <w:r>
        <w:rPr>
          <w:rFonts w:ascii="Times New Roman" w:hAnsi="Times New Roman" w:cs="Times New Roman"/>
          <w:sz w:val="24"/>
          <w:szCs w:val="24"/>
        </w:rPr>
        <w:t>ctrl+9</w:t>
      </w:r>
      <w:r>
        <w:rPr>
          <w:rFonts w:ascii="Times New Roman" w:hAnsi="宋体" w:cs="Times New Roman" w:hint="eastAsia"/>
          <w:sz w:val="24"/>
          <w:szCs w:val="24"/>
        </w:rPr>
        <w:t>键进行大字版与盲文版页面之间的切换，而且在大字版模式下，读屏软件仍然能够正常读取考生的操作。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4B3">
        <w:rPr>
          <w:rFonts w:ascii="Times New Roman" w:hAnsi="Times New Roman" w:cs="Times New Roman"/>
          <w:noProof/>
          <w:sz w:val="24"/>
          <w:szCs w:val="24"/>
          <w:lang w:val="mn-Mong-CN"/>
        </w:rPr>
        <w:pict>
          <v:shape id="图片 8" o:spid="_x0000_i1032" type="#_x0000_t75" style="width:390pt;height:192.75pt;visibility:visible">
            <v:imagedata r:id="rId14" o:title=""/>
          </v:shape>
        </w:pict>
      </w:r>
    </w:p>
    <w:p w:rsidR="00E36CCC" w:rsidRDefault="00E36CCC" w:rsidP="00DF67FA">
      <w:pPr>
        <w:pStyle w:val="Heading4"/>
        <w:keepNext w:val="0"/>
        <w:keepLines w:val="0"/>
        <w:numPr>
          <w:ilvl w:val="0"/>
          <w:numId w:val="2"/>
        </w:numPr>
        <w:topLinePunct/>
        <w:spacing w:before="0" w:after="0" w:line="360" w:lineRule="auto"/>
        <w:ind w:left="0" w:firstLineChars="200" w:firstLine="316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标疑模式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考生在答题过程中可以对不把握的试题进行标记（使用功能组合键</w:t>
      </w:r>
      <w:r>
        <w:rPr>
          <w:rFonts w:ascii="Times New Roman" w:hAnsi="Times New Roman" w:cs="Times New Roman"/>
          <w:sz w:val="24"/>
          <w:szCs w:val="24"/>
        </w:rPr>
        <w:t>alt+0</w:t>
      </w:r>
      <w:r>
        <w:rPr>
          <w:rFonts w:ascii="Times New Roman" w:hAnsi="宋体" w:cs="Times New Roman" w:hint="eastAsia"/>
          <w:sz w:val="24"/>
          <w:szCs w:val="24"/>
        </w:rPr>
        <w:t>），注意试题的标疑状态并不影响最终作答结果，与核定考试成绩无关。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在考试过程中可以使用功能组合键</w:t>
      </w:r>
      <w:r>
        <w:rPr>
          <w:rFonts w:ascii="Times New Roman" w:hAnsi="Times New Roman" w:cs="Times New Roman"/>
          <w:sz w:val="24"/>
          <w:szCs w:val="24"/>
        </w:rPr>
        <w:t>alt+7</w:t>
      </w:r>
      <w:r>
        <w:rPr>
          <w:rFonts w:ascii="Times New Roman" w:hAnsi="宋体" w:cs="Times New Roman" w:hint="eastAsia"/>
          <w:sz w:val="24"/>
          <w:szCs w:val="24"/>
        </w:rPr>
        <w:t>进入仅呈现所有标疑题模式或返回正常模式。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9" o:spid="_x0000_i1033" type="#_x0000_t75" style="width:415.5pt;height:150.75pt;visibility:visible">
            <v:imagedata r:id="rId15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宋体" w:cs="Times New Roman" w:hint="eastAsia"/>
          <w:szCs w:val="21"/>
        </w:rPr>
        <w:t>：答题过程中模式切换</w:t>
      </w:r>
    </w:p>
    <w:p w:rsidR="00E36CCC" w:rsidRDefault="00E36CCC" w:rsidP="00DF67FA">
      <w:pPr>
        <w:pStyle w:val="Heading4"/>
        <w:keepNext w:val="0"/>
        <w:keepLines w:val="0"/>
        <w:numPr>
          <w:ilvl w:val="0"/>
          <w:numId w:val="2"/>
        </w:numPr>
        <w:topLinePunct/>
        <w:spacing w:before="0" w:after="0" w:line="360" w:lineRule="auto"/>
        <w:ind w:left="0" w:firstLineChars="200" w:firstLine="316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未答题模式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对于未作答试题，系统提供模式切换功能。使用功能组合键</w:t>
      </w:r>
      <w:r>
        <w:rPr>
          <w:rFonts w:ascii="Times New Roman" w:hAnsi="Times New Roman" w:cs="Times New Roman"/>
          <w:sz w:val="24"/>
          <w:szCs w:val="24"/>
        </w:rPr>
        <w:t>alt+8</w:t>
      </w:r>
      <w:r>
        <w:rPr>
          <w:rFonts w:ascii="Times New Roman" w:hAnsi="宋体" w:cs="Times New Roman" w:hint="eastAsia"/>
          <w:sz w:val="24"/>
          <w:szCs w:val="24"/>
        </w:rPr>
        <w:t>，即可进入所有未答题模式或返回正常模式。</w:t>
      </w:r>
    </w:p>
    <w:p w:rsidR="00E36CCC" w:rsidRDefault="00E36CCC" w:rsidP="00DF67FA">
      <w:pPr>
        <w:pStyle w:val="Heading4"/>
        <w:keepNext w:val="0"/>
        <w:keepLines w:val="0"/>
        <w:numPr>
          <w:ilvl w:val="0"/>
          <w:numId w:val="2"/>
        </w:numPr>
        <w:topLinePunct/>
        <w:spacing w:before="0" w:after="0" w:line="360" w:lineRule="auto"/>
        <w:ind w:left="0" w:firstLineChars="200" w:firstLine="316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完成考试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考试时间结束后，系统会提示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宋体" w:cs="Times New Roman" w:hint="eastAsia"/>
          <w:sz w:val="24"/>
          <w:szCs w:val="24"/>
        </w:rPr>
        <w:t>时间到，考试结束！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宋体" w:cs="Times New Roman" w:hint="eastAsia"/>
          <w:sz w:val="24"/>
          <w:szCs w:val="24"/>
        </w:rPr>
        <w:t>，提示考生结束答题（注意：若考试结束时，尚未执行结束考试操作，系统将强行关闭考试）。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考生在考试结束前，试图提前结束考试时，可使用功能组合键</w:t>
      </w:r>
      <w:r>
        <w:rPr>
          <w:rFonts w:ascii="Times New Roman" w:hAnsi="Times New Roman" w:cs="Times New Roman"/>
          <w:sz w:val="24"/>
          <w:szCs w:val="24"/>
        </w:rPr>
        <w:t>alt+9</w:t>
      </w:r>
      <w:r>
        <w:rPr>
          <w:rFonts w:ascii="Times New Roman" w:hAnsi="宋体" w:cs="Times New Roman" w:hint="eastAsia"/>
          <w:sz w:val="24"/>
          <w:szCs w:val="24"/>
        </w:rPr>
        <w:t>，根据系统提示操作即可完成考试。</w: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pict>
          <v:shape id="线形标注 2 58" o:spid="_x0000_s1034" type="#_x0000_t48" style="position:absolute;left:0;text-align:left;margin-left:331.1pt;margin-top:49.05pt;width:97.5pt;height:71.25pt;z-index:25165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" adj="-63582,9565,-40209,2728,-1329,2728,-11542,26390" fillcolor="#c9f" strokecolor="#c9f" strokeweight="1.25pt">
            <v:stroke startarrow="classic"/>
            <v:textbox>
              <w:txbxContent>
                <w:p w:rsidR="00E36CCC" w:rsidRDefault="00E36CCC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考试时间提示没有剩余时间，给出提示考试结束。</w:t>
                  </w:r>
                </w:p>
              </w:txbxContent>
            </v:textbox>
            <o:callout v:ext="edit" minusy="t"/>
          </v:shape>
        </w:pict>
      </w:r>
      <w:r w:rsidRPr="003844B3">
        <w:rPr>
          <w:rFonts w:ascii="Times New Roman" w:hAnsi="Times New Roman" w:cs="Times New Roman"/>
          <w:noProof/>
          <w:szCs w:val="21"/>
          <w:lang w:val="mn-Mong-CN"/>
        </w:rPr>
        <w:pict>
          <v:shape id="图片 10" o:spid="_x0000_i1034" type="#_x0000_t75" style="width:415.5pt;height:153.75pt;visibility:visible">
            <v:imagedata r:id="rId16" o:title=""/>
          </v:shape>
        </w:pict>
      </w:r>
    </w:p>
    <w:p w:rsidR="00E36CCC" w:rsidRDefault="00E36CCC">
      <w:pPr>
        <w:topLinePunc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Times New Roman" w:hint="eastAsia"/>
          <w:szCs w:val="21"/>
        </w:rPr>
        <w:t>图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宋体" w:cs="Times New Roman" w:hint="eastAsia"/>
          <w:szCs w:val="21"/>
        </w:rPr>
        <w:t>：考试结束自动交卷</w:t>
      </w:r>
    </w:p>
    <w:p w:rsidR="00E36CCC" w:rsidRDefault="00E36CCC" w:rsidP="00DF67FA">
      <w:pPr>
        <w:topLinePunct/>
        <w:spacing w:line="360" w:lineRule="auto"/>
        <w:ind w:firstLineChars="200" w:firstLine="31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宋体" w:cs="Times New Roman" w:hint="eastAsia"/>
          <w:b/>
          <w:sz w:val="24"/>
          <w:szCs w:val="24"/>
        </w:rPr>
        <w:t>附表：功能键清单</w:t>
      </w:r>
    </w:p>
    <w:tbl>
      <w:tblPr>
        <w:tblW w:w="9072" w:type="dxa"/>
        <w:jc w:val="center"/>
        <w:tblLayout w:type="fixed"/>
        <w:tblLook w:val="00A0"/>
      </w:tblPr>
      <w:tblGrid>
        <w:gridCol w:w="5467"/>
        <w:gridCol w:w="1479"/>
        <w:gridCol w:w="2126"/>
      </w:tblGrid>
      <w:tr w:rsidR="00E36CCC" w:rsidRPr="00B85E6C">
        <w:trPr>
          <w:tblHeader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功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控制方式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功能键设置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标疑试题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alt+0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选择答案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alt+1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选择答案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alt+2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选择答案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alt+3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选择答案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alt+4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进入上一题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alt+5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进入下一题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alt+6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进入所有标疑题模式或返回正常模式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alt+7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进入所有未答题模式或返回正常模式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alt+8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结束考试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alt+9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直接听题干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ctrl+0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直接听选项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ctrl+1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直接听选项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ctrl+2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直接听选项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ctrl+3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直接听选项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ctrl+4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直接听答题状态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ctrl+5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读取试题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ctrl+6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剩余时间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ctrl+7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操作帮助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听取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ctrl+8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大字版模式或语音版模式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切换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ctrl+9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确认登录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确认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ctrl+enter</w:t>
            </w:r>
          </w:p>
        </w:tc>
      </w:tr>
      <w:tr w:rsidR="00E36CCC" w:rsidRPr="00B85E6C">
        <w:trPr>
          <w:jc w:val="center"/>
        </w:trPr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确认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确认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CC" w:rsidRDefault="00E36CCC">
            <w:pPr>
              <w:topLinePunc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</w:p>
        </w:tc>
      </w:tr>
    </w:tbl>
    <w:p w:rsidR="00E36CCC" w:rsidRDefault="00E36CCC">
      <w:pPr>
        <w:widowControl/>
        <w:spacing w:line="360" w:lineRule="auto"/>
        <w:outlineLvl w:val="2"/>
        <w:rPr>
          <w:rFonts w:ascii="宋体" w:cs="宋体"/>
          <w:kern w:val="0"/>
          <w:sz w:val="27"/>
          <w:szCs w:val="27"/>
        </w:rPr>
      </w:pPr>
      <w:r>
        <w:rPr>
          <w:rFonts w:ascii="Times New Roman" w:hAnsi="宋体" w:cs="Times New Roman" w:hint="eastAsia"/>
          <w:sz w:val="24"/>
          <w:szCs w:val="24"/>
        </w:rPr>
        <w:t>组合键使用在数字键状态下操作。</w:t>
      </w:r>
    </w:p>
    <w:p w:rsidR="00E36CCC" w:rsidRDefault="00E36CCC">
      <w:pPr>
        <w:widowControl/>
        <w:spacing w:line="360" w:lineRule="auto"/>
        <w:jc w:val="center"/>
        <w:outlineLvl w:val="2"/>
        <w:rPr>
          <w:rFonts w:ascii="宋体" w:cs="宋体"/>
          <w:kern w:val="0"/>
          <w:sz w:val="27"/>
          <w:szCs w:val="27"/>
        </w:rPr>
      </w:pPr>
    </w:p>
    <w:p w:rsidR="00E36CCC" w:rsidRDefault="00E36CCC">
      <w:pPr>
        <w:widowControl/>
        <w:spacing w:line="360" w:lineRule="auto"/>
        <w:jc w:val="center"/>
        <w:outlineLvl w:val="2"/>
        <w:rPr>
          <w:rFonts w:ascii="宋体" w:cs="宋体"/>
          <w:kern w:val="0"/>
          <w:sz w:val="27"/>
          <w:szCs w:val="27"/>
        </w:rPr>
      </w:pPr>
    </w:p>
    <w:p w:rsidR="00E36CCC" w:rsidRDefault="00E36CCC">
      <w:pPr>
        <w:spacing w:line="360" w:lineRule="auto"/>
      </w:pPr>
    </w:p>
    <w:sectPr w:rsidR="00E36CCC" w:rsidSect="008A4E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CC" w:rsidRDefault="00E36CCC" w:rsidP="008A4EA5">
      <w:r>
        <w:separator/>
      </w:r>
    </w:p>
  </w:endnote>
  <w:endnote w:type="continuationSeparator" w:id="0">
    <w:p w:rsidR="00E36CCC" w:rsidRDefault="00E36CCC" w:rsidP="008A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C" w:rsidRDefault="00E36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C" w:rsidRDefault="00E36CC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36CCC" w:rsidRDefault="00E36CC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C" w:rsidRDefault="00E36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CC" w:rsidRDefault="00E36CCC" w:rsidP="008A4EA5">
      <w:r>
        <w:separator/>
      </w:r>
    </w:p>
  </w:footnote>
  <w:footnote w:type="continuationSeparator" w:id="0">
    <w:p w:rsidR="00E36CCC" w:rsidRDefault="00E36CCC" w:rsidP="008A4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C" w:rsidRDefault="00E36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C" w:rsidRDefault="00E36CCC" w:rsidP="00DF67F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CC" w:rsidRDefault="00E36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4A3"/>
    <w:multiLevelType w:val="multilevel"/>
    <w:tmpl w:val="4DF274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F6258D"/>
    <w:multiLevelType w:val="multilevel"/>
    <w:tmpl w:val="50F625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C3"/>
    <w:rsid w:val="00025EE4"/>
    <w:rsid w:val="000474ED"/>
    <w:rsid w:val="00056FF4"/>
    <w:rsid w:val="000C4F30"/>
    <w:rsid w:val="00172049"/>
    <w:rsid w:val="001E4B57"/>
    <w:rsid w:val="00225F0C"/>
    <w:rsid w:val="002316C0"/>
    <w:rsid w:val="00280624"/>
    <w:rsid w:val="003009E2"/>
    <w:rsid w:val="00335EC7"/>
    <w:rsid w:val="00382642"/>
    <w:rsid w:val="003844B3"/>
    <w:rsid w:val="003A2A27"/>
    <w:rsid w:val="003C56F1"/>
    <w:rsid w:val="003F5D54"/>
    <w:rsid w:val="00492825"/>
    <w:rsid w:val="00495011"/>
    <w:rsid w:val="004A6BFF"/>
    <w:rsid w:val="004F4FB5"/>
    <w:rsid w:val="00535B49"/>
    <w:rsid w:val="0056354E"/>
    <w:rsid w:val="005925EB"/>
    <w:rsid w:val="005E6ED0"/>
    <w:rsid w:val="005F2DAC"/>
    <w:rsid w:val="006D181F"/>
    <w:rsid w:val="007613AE"/>
    <w:rsid w:val="007D767D"/>
    <w:rsid w:val="00801702"/>
    <w:rsid w:val="008153C8"/>
    <w:rsid w:val="00863717"/>
    <w:rsid w:val="00864E99"/>
    <w:rsid w:val="008A4EA5"/>
    <w:rsid w:val="008B7B95"/>
    <w:rsid w:val="008E6764"/>
    <w:rsid w:val="008F64C9"/>
    <w:rsid w:val="0092242A"/>
    <w:rsid w:val="00945AC2"/>
    <w:rsid w:val="00955EBA"/>
    <w:rsid w:val="009E66D0"/>
    <w:rsid w:val="00A06D3A"/>
    <w:rsid w:val="00A92E23"/>
    <w:rsid w:val="00AB0ABA"/>
    <w:rsid w:val="00AC51BD"/>
    <w:rsid w:val="00B06F0E"/>
    <w:rsid w:val="00B14CD9"/>
    <w:rsid w:val="00B85E6C"/>
    <w:rsid w:val="00BB1A14"/>
    <w:rsid w:val="00BF0BC0"/>
    <w:rsid w:val="00BF0C4F"/>
    <w:rsid w:val="00BF6183"/>
    <w:rsid w:val="00C07635"/>
    <w:rsid w:val="00C155BE"/>
    <w:rsid w:val="00C16B66"/>
    <w:rsid w:val="00C4673F"/>
    <w:rsid w:val="00C8659F"/>
    <w:rsid w:val="00D702AF"/>
    <w:rsid w:val="00D95DC3"/>
    <w:rsid w:val="00DE4F64"/>
    <w:rsid w:val="00DF67FA"/>
    <w:rsid w:val="00DF7161"/>
    <w:rsid w:val="00E023A1"/>
    <w:rsid w:val="00E0596A"/>
    <w:rsid w:val="00E15CE8"/>
    <w:rsid w:val="00E33CC0"/>
    <w:rsid w:val="00E36CCC"/>
    <w:rsid w:val="00E56C6D"/>
    <w:rsid w:val="00E91F02"/>
    <w:rsid w:val="00ED1638"/>
    <w:rsid w:val="00EE6EBB"/>
    <w:rsid w:val="00F71130"/>
    <w:rsid w:val="061772E8"/>
    <w:rsid w:val="07C27B69"/>
    <w:rsid w:val="08E06C19"/>
    <w:rsid w:val="08E222D3"/>
    <w:rsid w:val="09ED3782"/>
    <w:rsid w:val="0BDE667F"/>
    <w:rsid w:val="0F65461B"/>
    <w:rsid w:val="16BB5239"/>
    <w:rsid w:val="182E1D27"/>
    <w:rsid w:val="19771BE9"/>
    <w:rsid w:val="1F60701C"/>
    <w:rsid w:val="24DC74DE"/>
    <w:rsid w:val="28776E79"/>
    <w:rsid w:val="29CF57A5"/>
    <w:rsid w:val="2ABE260D"/>
    <w:rsid w:val="2F4E55C0"/>
    <w:rsid w:val="30C41099"/>
    <w:rsid w:val="35567FB2"/>
    <w:rsid w:val="3BA95176"/>
    <w:rsid w:val="402D56C7"/>
    <w:rsid w:val="4E75455E"/>
    <w:rsid w:val="4F6862FF"/>
    <w:rsid w:val="510413CE"/>
    <w:rsid w:val="51C20C70"/>
    <w:rsid w:val="52650335"/>
    <w:rsid w:val="57A31FAB"/>
    <w:rsid w:val="5A4B46BD"/>
    <w:rsid w:val="5F6A7288"/>
    <w:rsid w:val="5FF230F2"/>
    <w:rsid w:val="631C50AF"/>
    <w:rsid w:val="6542511F"/>
    <w:rsid w:val="67A2062F"/>
    <w:rsid w:val="6A525A41"/>
    <w:rsid w:val="6ECE2865"/>
    <w:rsid w:val="72EE5242"/>
    <w:rsid w:val="78334587"/>
    <w:rsid w:val="7CBA56DF"/>
    <w:rsid w:val="7CD249A8"/>
    <w:rsid w:val="7D2921C6"/>
    <w:rsid w:val="7E6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A5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A4EA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EA5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4EA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0BC0"/>
    <w:rPr>
      <w:rFonts w:ascii="Cambria" w:eastAsia="宋体" w:hAnsi="Cambria" w:cs="Mongolian Baiti"/>
      <w:b/>
      <w:bCs/>
      <w:sz w:val="28"/>
      <w:lang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8A4EA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4E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EA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A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EA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8A4E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A4EA5"/>
    <w:rPr>
      <w:rFonts w:cs="Times New Roman"/>
    </w:rPr>
  </w:style>
  <w:style w:type="paragraph" w:customStyle="1" w:styleId="1">
    <w:name w:val="列出段落1"/>
    <w:basedOn w:val="Normal"/>
    <w:uiPriority w:val="99"/>
    <w:rsid w:val="008A4EA5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71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16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322</Words>
  <Characters>1838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微软用户</dc:creator>
  <cp:keywords/>
  <dc:description/>
  <cp:lastModifiedBy>张勤</cp:lastModifiedBy>
  <cp:revision>5</cp:revision>
  <cp:lastPrinted>2018-05-14T01:44:00Z</cp:lastPrinted>
  <dcterms:created xsi:type="dcterms:W3CDTF">2018-05-16T08:02:00Z</dcterms:created>
  <dcterms:modified xsi:type="dcterms:W3CDTF">2018-05-16T08:20:00Z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